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rPr>
        <w:t>202</w:t>
      </w:r>
      <w:r>
        <w:rPr>
          <w:rFonts w:hint="eastAsia" w:ascii="方正小标宋简体" w:hAnsi="方正小标宋简体" w:eastAsia="方正小标宋简体" w:cs="方正小标宋简体"/>
          <w:snapToGrid w:val="0"/>
          <w:color w:val="auto"/>
          <w:kern w:val="0"/>
          <w:sz w:val="44"/>
          <w:szCs w:val="44"/>
          <w:highlight w:val="none"/>
          <w:lang w:val="en-US" w:eastAsia="zh-CN"/>
        </w:rPr>
        <w:t>1</w:t>
      </w:r>
      <w:r>
        <w:rPr>
          <w:rFonts w:hint="eastAsia" w:ascii="方正小标宋简体" w:hAnsi="方正小标宋简体" w:eastAsia="方正小标宋简体" w:cs="方正小标宋简体"/>
          <w:snapToGrid w:val="0"/>
          <w:color w:val="auto"/>
          <w:kern w:val="0"/>
          <w:sz w:val="44"/>
          <w:szCs w:val="44"/>
          <w:highlight w:val="none"/>
        </w:rPr>
        <w:t>年度众创空间工作总结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重点介绍考核期内</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运营情况、管理制度建设情况、入驻初创企业与创业团队基本情况、场地租赁情况以及</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重点介绍</w:t>
      </w:r>
      <w:r>
        <w:rPr>
          <w:rFonts w:hint="eastAsia" w:ascii="仿宋_GB2312" w:eastAsia="仿宋_GB2312"/>
          <w:sz w:val="32"/>
          <w:szCs w:val="32"/>
        </w:rPr>
        <w:t>考核期内</w:t>
      </w:r>
      <w:r>
        <w:rPr>
          <w:rFonts w:hint="eastAsia" w:ascii="仿宋_GB2312" w:eastAsia="仿宋_GB2312"/>
          <w:sz w:val="32"/>
          <w:szCs w:val="32"/>
          <w:lang w:eastAsia="zh-CN"/>
        </w:rPr>
        <w:t>众创空间</w:t>
      </w:r>
      <w:r>
        <w:rPr>
          <w:rFonts w:hint="eastAsia" w:eastAsia="仿宋_GB2312"/>
          <w:sz w:val="32"/>
          <w:szCs w:val="32"/>
        </w:rPr>
        <w:t>为创业团队</w:t>
      </w:r>
      <w:r>
        <w:rPr>
          <w:rFonts w:hint="eastAsia" w:eastAsia="仿宋_GB2312"/>
          <w:sz w:val="32"/>
          <w:szCs w:val="32"/>
          <w:lang w:eastAsia="zh-CN"/>
        </w:rPr>
        <w:t>和初创企业提供专业服务、创业辅导、共享导师资源、分享和交流平台、金融服务、产</w:t>
      </w:r>
      <w:r>
        <w:rPr>
          <w:rFonts w:hint="eastAsia" w:ascii="仿宋_GB2312" w:eastAsia="仿宋_GB2312"/>
          <w:sz w:val="32"/>
          <w:szCs w:val="32"/>
          <w:lang w:eastAsia="zh-CN"/>
        </w:rPr>
        <w:t>品和技术层面、市场及运营层面</w:t>
      </w:r>
      <w:r>
        <w:rPr>
          <w:rFonts w:hint="eastAsia" w:ascii="仿宋_GB2312" w:eastAsia="仿宋_GB2312"/>
          <w:sz w:val="32"/>
          <w:szCs w:val="32"/>
        </w:rPr>
        <w:t>的服务工作情况</w:t>
      </w:r>
      <w:r>
        <w:rPr>
          <w:rFonts w:hint="eastAsia" w:ascii="仿宋_GB2312" w:eastAsia="仿宋_GB2312"/>
          <w:sz w:val="32"/>
          <w:szCs w:val="32"/>
          <w:lang w:eastAsia="zh-CN"/>
        </w:rPr>
        <w:t>；</w:t>
      </w:r>
      <w:r>
        <w:rPr>
          <w:rFonts w:hint="eastAsia" w:ascii="仿宋_GB2312" w:eastAsia="仿宋_GB2312"/>
          <w:sz w:val="32"/>
          <w:szCs w:val="32"/>
        </w:rPr>
        <w:t>公共技术服务平台建设情况和</w:t>
      </w:r>
      <w:r>
        <w:rPr>
          <w:rFonts w:hint="eastAsia" w:ascii="仿宋_GB2312" w:eastAsia="仿宋_GB2312"/>
          <w:sz w:val="32"/>
          <w:szCs w:val="32"/>
          <w:lang w:eastAsia="zh-CN"/>
        </w:rPr>
        <w:t>开展技术</w:t>
      </w:r>
      <w:r>
        <w:rPr>
          <w:rFonts w:hint="eastAsia" w:ascii="仿宋_GB2312" w:eastAsia="仿宋_GB2312"/>
          <w:sz w:val="32"/>
          <w:szCs w:val="32"/>
        </w:rPr>
        <w:t>服务效果</w:t>
      </w:r>
      <w:r>
        <w:rPr>
          <w:rFonts w:hint="eastAsia" w:ascii="仿宋_GB2312" w:eastAsia="仿宋_GB2312"/>
          <w:sz w:val="32"/>
          <w:szCs w:val="32"/>
          <w:lang w:eastAsia="zh-CN"/>
        </w:rPr>
        <w:t>；</w:t>
      </w:r>
      <w:r>
        <w:rPr>
          <w:rFonts w:hint="eastAsia" w:ascii="仿宋_GB2312" w:eastAsia="仿宋_GB2312"/>
          <w:sz w:val="32"/>
          <w:szCs w:val="32"/>
          <w:lang w:val="en-US" w:eastAsia="zh-CN"/>
        </w:rPr>
        <w:t>围绕科技创业孵化链条建设特别是“众创空间-孵化器”链条建设方面的情况；开展国际合作和海外高层次人才引进工作情况等。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重点介绍考核期内众创空间孵化模式在区域范围内的辐射效应；</w:t>
      </w:r>
      <w:r>
        <w:rPr>
          <w:rFonts w:hint="eastAsia" w:ascii="仿宋_GB2312" w:eastAsia="仿宋_GB2312"/>
          <w:sz w:val="32"/>
          <w:szCs w:val="32"/>
          <w:lang w:eastAsia="zh-CN"/>
        </w:rPr>
        <w:t>开展创业大赛、路演、创业沙龙、创业教育培训等创新创业活动情况及取得成效，</w:t>
      </w:r>
      <w:r>
        <w:rPr>
          <w:rFonts w:hint="eastAsia" w:ascii="仿宋_GB2312" w:eastAsia="仿宋_GB2312"/>
          <w:sz w:val="32"/>
          <w:szCs w:val="32"/>
        </w:rPr>
        <w:t>对当地创新创业文化氛围的营造能力</w:t>
      </w:r>
      <w:r>
        <w:rPr>
          <w:rFonts w:hint="eastAsia" w:ascii="仿宋_GB2312" w:eastAsia="仿宋_GB2312"/>
          <w:sz w:val="32"/>
          <w:szCs w:val="32"/>
          <w:lang w:eastAsia="zh-CN"/>
        </w:rPr>
        <w:t>；</w:t>
      </w:r>
      <w:r>
        <w:rPr>
          <w:rFonts w:hint="eastAsia" w:ascii="仿宋_GB2312" w:hAnsi="仿宋_GB2312" w:eastAsia="仿宋_GB2312" w:cs="仿宋_GB2312"/>
          <w:sz w:val="32"/>
          <w:szCs w:val="32"/>
          <w:lang w:val="en-US" w:eastAsia="zh-CN"/>
        </w:rPr>
        <w:t>帮助入驻中小微企业应对新冠疫情，为大学生毕业生留沈创业提供低成本场地保障和创业服务等方面开展的工作及成效。</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eastAsia="仿宋_GB2312"/>
          <w:sz w:val="32"/>
          <w:szCs w:val="32"/>
          <w:lang w:eastAsia="zh-CN"/>
        </w:rPr>
      </w:pPr>
      <w:r>
        <w:rPr>
          <w:rFonts w:hint="eastAsia" w:eastAsia="仿宋_GB2312"/>
          <w:sz w:val="32"/>
          <w:szCs w:val="32"/>
          <w:lang w:eastAsia="zh-CN"/>
        </w:rPr>
        <w:t>提</w:t>
      </w:r>
      <w:r>
        <w:rPr>
          <w:rFonts w:hint="eastAsia" w:ascii="仿宋_GB2312" w:hAnsi="仿宋_GB2312" w:eastAsia="仿宋_GB2312" w:cs="仿宋_GB2312"/>
          <w:sz w:val="32"/>
          <w:szCs w:val="32"/>
          <w:lang w:eastAsia="zh-CN"/>
        </w:rPr>
        <w:t>供</w:t>
      </w:r>
      <w:r>
        <w:rPr>
          <w:rFonts w:hint="eastAsia" w:ascii="仿宋_GB2312" w:hAnsi="仿宋_GB2312" w:eastAsia="仿宋_GB2312" w:cs="仿宋_GB2312"/>
          <w:sz w:val="32"/>
          <w:szCs w:val="32"/>
          <w:lang w:val="en-US" w:eastAsia="zh-CN"/>
        </w:rPr>
        <w:t>1-2个</w:t>
      </w:r>
      <w:r>
        <w:rPr>
          <w:rFonts w:hint="eastAsia" w:ascii="仿宋_GB2312" w:eastAsia="仿宋_GB2312"/>
          <w:sz w:val="32"/>
          <w:szCs w:val="32"/>
          <w:lang w:val="en-US" w:eastAsia="zh-CN"/>
        </w:rPr>
        <w:t>考核期内的</w:t>
      </w:r>
      <w:r>
        <w:rPr>
          <w:rFonts w:hint="eastAsia" w:ascii="仿宋_GB2312" w:hAnsi="仿宋_GB2312" w:eastAsia="仿宋_GB2312" w:cs="仿宋_GB2312"/>
          <w:sz w:val="32"/>
          <w:szCs w:val="32"/>
          <w:lang w:val="en-US" w:eastAsia="zh-CN"/>
        </w:rPr>
        <w:t>孵化</w:t>
      </w:r>
      <w:r>
        <w:rPr>
          <w:rFonts w:hint="eastAsia" w:eastAsia="仿宋_GB2312"/>
          <w:sz w:val="32"/>
          <w:szCs w:val="32"/>
          <w:lang w:val="en-US" w:eastAsia="zh-CN"/>
        </w:rPr>
        <w:t>案例，</w:t>
      </w:r>
      <w:r>
        <w:rPr>
          <w:rFonts w:hint="eastAsia" w:eastAsia="仿宋_GB2312"/>
          <w:sz w:val="32"/>
          <w:szCs w:val="32"/>
          <w:lang w:eastAsia="zh-CN"/>
        </w:rPr>
        <w:t>重点介绍以专业化服务帮助企业（团队）解决了什么问题，推动创业者应用新技术、开发新产品、开拓新市场、培育新业态等方面情况。</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7D796587"/>
    <w:rsid w:val="7DFD103E"/>
    <w:rsid w:val="7F9E5049"/>
    <w:rsid w:val="B72F4014"/>
    <w:rsid w:val="BFFFF157"/>
    <w:rsid w:val="DFFF5F67"/>
    <w:rsid w:val="FEFDCB03"/>
    <w:rsid w:val="FF5E4901"/>
    <w:rsid w:val="FF6F88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2022-04-27T01:07:00Z</dcterms:created>
  <dc:creator>wangxue</dc:creator>
  <cp:lastModifiedBy>wangxue</cp:lastModifiedBy>
  <dcterms:modified xsi:type="dcterms:W3CDTF">2022-04-26T09:52:50Z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